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74" w:rsidRPr="00C12D4D" w:rsidRDefault="00AE6D74" w:rsidP="00AE6D74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12D4D">
        <w:rPr>
          <w:rFonts w:ascii="Times New Roman" w:hAnsi="Times New Roman"/>
          <w:sz w:val="24"/>
          <w:szCs w:val="24"/>
        </w:rPr>
        <w:t xml:space="preserve">Приложение №1 к Извещению о проведении аукциона в электронной форме </w:t>
      </w: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AE6D74" w:rsidRPr="00C12D4D" w:rsidRDefault="00AE6D74" w:rsidP="00AE6D74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E6D74" w:rsidRPr="00C12D4D" w:rsidRDefault="00AE6D74" w:rsidP="00AE6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C12D4D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C12D4D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C12D4D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C12D4D">
        <w:rPr>
          <w:rFonts w:ascii="Times New Roman" w:hAnsi="Times New Roman"/>
          <w:b/>
          <w:sz w:val="24"/>
          <w:szCs w:val="24"/>
          <w:lang w:val="x-none" w:eastAsia="en-US"/>
        </w:rPr>
        <w:t>аукционе</w:t>
      </w:r>
      <w:r w:rsidRPr="00C12D4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AE6D74" w:rsidRPr="00C12D4D" w:rsidRDefault="00AE6D74" w:rsidP="00AE6D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en-US"/>
        </w:rPr>
      </w:pP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12D4D">
        <w:rPr>
          <w:rFonts w:ascii="Times New Roman" w:eastAsia="Times New Roman" w:hAnsi="Times New Roman"/>
          <w:sz w:val="24"/>
          <w:szCs w:val="24"/>
        </w:rPr>
        <w:t xml:space="preserve">Участниками аукциона могут являться только субъекты малого и среднего предпринимательства, </w:t>
      </w:r>
      <w:r w:rsidRPr="00C12D4D">
        <w:rPr>
          <w:rFonts w:ascii="Times New Roman" w:hAnsi="Times New Roman"/>
          <w:sz w:val="24"/>
          <w:szCs w:val="24"/>
        </w:rPr>
        <w:t>физические лица, применяющие специальный налоговый режим «Налог на профессиональный доход»</w:t>
      </w: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E6D74" w:rsidRPr="00C12D4D" w:rsidRDefault="00AE6D74" w:rsidP="00AE6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:rsidR="00AE6D74" w:rsidRPr="00C12D4D" w:rsidRDefault="00AE6D74" w:rsidP="00AE6D7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C12D4D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C12D4D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C12D4D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C12D4D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AE6D74" w:rsidRPr="00C12D4D" w:rsidRDefault="00AE6D74" w:rsidP="00AE6D7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C12D4D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E6D74" w:rsidRPr="00C12D4D" w:rsidRDefault="00AE6D74" w:rsidP="00AE6D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12D4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Для участника – </w:t>
      </w:r>
      <w:r w:rsidRPr="00C12D4D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C12D4D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C12D4D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(полное наименование </w:t>
      </w:r>
      <w:r w:rsidRPr="00C12D4D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)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действующего на основании </w:t>
      </w: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C12D4D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C12D4D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AE6D74" w:rsidRPr="00C12D4D" w:rsidRDefault="00AE6D74" w:rsidP="00AE6D7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C12D4D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hAnsi="Times New Roman"/>
          <w:b/>
          <w:sz w:val="24"/>
        </w:rPr>
      </w:pPr>
      <w:r w:rsidRPr="00C12D4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C12D4D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C12D4D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C12D4D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 w:rsidRPr="00C12D4D">
        <w:rPr>
          <w:rFonts w:ascii="Times New Roman" w:hAnsi="Times New Roman"/>
          <w:sz w:val="24"/>
          <w:szCs w:val="24"/>
          <w:lang w:eastAsia="en-US"/>
        </w:rPr>
        <w:t xml:space="preserve"> заключения договора аренды земельного участка, с кадастровым номером 48:02:0000000:16580, площадью 1083 </w:t>
      </w:r>
      <w:proofErr w:type="spellStart"/>
      <w:r w:rsidRPr="00C12D4D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C12D4D">
        <w:rPr>
          <w:rFonts w:ascii="Times New Roman" w:hAnsi="Times New Roman"/>
          <w:sz w:val="24"/>
          <w:szCs w:val="24"/>
          <w:lang w:eastAsia="en-US"/>
        </w:rPr>
        <w:t xml:space="preserve">, категории земель – земли населенных пунктов, виды разрешенного использования – под склады, местоположение: Российская Федерация, Липецкая область, </w:t>
      </w:r>
      <w:proofErr w:type="spellStart"/>
      <w:r w:rsidRPr="00C12D4D">
        <w:rPr>
          <w:rFonts w:ascii="Times New Roman" w:hAnsi="Times New Roman"/>
          <w:sz w:val="24"/>
          <w:szCs w:val="24"/>
          <w:lang w:eastAsia="en-US"/>
        </w:rPr>
        <w:t>Грязинский</w:t>
      </w:r>
      <w:proofErr w:type="spellEnd"/>
      <w:r w:rsidRPr="00C12D4D">
        <w:rPr>
          <w:rFonts w:ascii="Times New Roman" w:hAnsi="Times New Roman"/>
          <w:sz w:val="24"/>
          <w:szCs w:val="24"/>
          <w:lang w:eastAsia="en-US"/>
        </w:rPr>
        <w:t xml:space="preserve"> муниципальный район, городское поселение город Грязи, город Грязи, улица Гагарина, земельный участок 1и информация о котором размещена на сайтах:</w:t>
      </w:r>
    </w:p>
    <w:p w:rsidR="00AE6D74" w:rsidRPr="00C12D4D" w:rsidRDefault="00AE6D74" w:rsidP="00AE6D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 xml:space="preserve">                       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C12D4D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C12D4D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C12D4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C12D4D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аукционе, который состоится  </w:t>
      </w:r>
      <w:r w:rsidRPr="00C12D4D">
        <w:rPr>
          <w:rFonts w:ascii="Times New Roman" w:eastAsia="Times New Roman" w:hAnsi="Times New Roman"/>
          <w:b/>
          <w:sz w:val="24"/>
          <w:szCs w:val="24"/>
          <w:lang w:eastAsia="x-none"/>
        </w:rPr>
        <w:t>в _______</w:t>
      </w:r>
      <w:proofErr w:type="spellStart"/>
      <w:r w:rsidRPr="00C12D4D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C12D4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C12D4D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C12D4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C12D4D">
          <w:rPr>
            <w:rStyle w:val="a3"/>
            <w:rFonts w:eastAsia="Times New Roman"/>
            <w:sz w:val="24"/>
            <w:szCs w:val="24"/>
            <w:lang w:eastAsia="x-none"/>
          </w:rPr>
          <w:t>https://utp.sberbank-ast.ru/AP/NBT/Index/0/0/0/0</w:t>
        </w:r>
      </w:hyperlink>
      <w:r w:rsidRPr="00C12D4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AE6D74" w:rsidRPr="00C12D4D" w:rsidRDefault="00AE6D74" w:rsidP="00AE6D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AE6D74" w:rsidRPr="00C12D4D" w:rsidRDefault="00AE6D74" w:rsidP="00AE6D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AE6D74" w:rsidRPr="00C12D4D" w:rsidRDefault="00AE6D74" w:rsidP="00AE6D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AE6D74" w:rsidRPr="00C12D4D" w:rsidRDefault="00AE6D74" w:rsidP="00AE6D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AE6D74" w:rsidRPr="00C12D4D" w:rsidRDefault="00AE6D74" w:rsidP="00AE6D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AE6D74" w:rsidRPr="00C12D4D" w:rsidRDefault="00AE6D74" w:rsidP="00AE6D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C12D4D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AE6D74" w:rsidRPr="00C12D4D" w:rsidRDefault="00AE6D74" w:rsidP="00AE6D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AE6D74" w:rsidRPr="00C12D4D" w:rsidRDefault="00AE6D74" w:rsidP="00AE6D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6D74" w:rsidRPr="00C12D4D" w:rsidRDefault="00AE6D74" w:rsidP="00AE6D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C12D4D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AE6D74" w:rsidRPr="00C12D4D" w:rsidRDefault="00AE6D74" w:rsidP="00AE6D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C12D4D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AE6D74" w:rsidRPr="00C12D4D" w:rsidRDefault="00AE6D74" w:rsidP="00AE6D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2D4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C12D4D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C12D4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E6D74" w:rsidRPr="00C12D4D" w:rsidRDefault="00AE6D74" w:rsidP="00AE6D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C12D4D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C12D4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12D4D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C12D4D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C12D4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12D4D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AE6D74" w:rsidRPr="00C12D4D" w:rsidRDefault="00AE6D74" w:rsidP="00AE6D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E6D74" w:rsidRPr="00C12D4D" w:rsidRDefault="00AE6D74" w:rsidP="00AE6D7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2D4D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AE6D74" w:rsidRPr="00C12D4D" w:rsidRDefault="00AE6D74" w:rsidP="00AE6D7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E6D74" w:rsidRPr="00C12D4D" w:rsidRDefault="00AE6D74" w:rsidP="00AE6D7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2D4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AE6D74" w:rsidRPr="00C12D4D" w:rsidRDefault="00AE6D74" w:rsidP="00AE6D7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2D4D">
        <w:rPr>
          <w:rFonts w:ascii="Times New Roman" w:eastAsia="Times New Roman" w:hAnsi="Times New Roman"/>
          <w:sz w:val="24"/>
          <w:szCs w:val="24"/>
          <w:lang w:eastAsia="ar-SA"/>
        </w:rPr>
        <w:t>Настоящим Заявитель подтверждает, что не находится в состоянии реорганизации, ликвидации, банкротства, его деятельность не приостановлена,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AE6D74" w:rsidRPr="00C12D4D" w:rsidRDefault="00AE6D74" w:rsidP="00AE6D7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E6D74" w:rsidRPr="00C12D4D" w:rsidRDefault="00AE6D74" w:rsidP="00AE6D7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E6D74" w:rsidRPr="00C12D4D" w:rsidRDefault="00AE6D74" w:rsidP="00AE6D7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12D4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Заявитель подтверждает свое соответствие условиям отнесения к субъектам малого и среднего предпринимательства в соответствии с частью 5 статьи 4 Федерального закона от 24 июля 2007 года № 209-ФЗ «О развитии малого и среднего предпринимательства в Российской Федерации». </w:t>
      </w:r>
    </w:p>
    <w:p w:rsidR="00AE6D74" w:rsidRPr="00C12D4D" w:rsidRDefault="00AE6D74" w:rsidP="00AE6D7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E6D74" w:rsidRPr="00C12D4D" w:rsidRDefault="00AE6D74" w:rsidP="00AE6D7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E6D74" w:rsidRPr="00C12D4D" w:rsidRDefault="00AE6D74" w:rsidP="00AE6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:rsidR="00AE6D74" w:rsidRPr="00C12D4D" w:rsidRDefault="00AE6D74" w:rsidP="00AE6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адрес регистрации 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AE6D74" w:rsidRPr="00C12D4D" w:rsidRDefault="00AE6D74" w:rsidP="00AE6D7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AE6D74" w:rsidRPr="00C12D4D" w:rsidRDefault="00AE6D74" w:rsidP="00AE6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sz w:val="24"/>
          <w:szCs w:val="24"/>
          <w:lang w:eastAsia="en-US"/>
        </w:rPr>
        <w:t xml:space="preserve">Для участника – </w:t>
      </w:r>
      <w:r w:rsidRPr="00C12D4D">
        <w:rPr>
          <w:rFonts w:ascii="Times New Roman" w:hAnsi="Times New Roman"/>
          <w:b/>
          <w:bCs/>
          <w:sz w:val="24"/>
          <w:szCs w:val="24"/>
          <w:lang w:eastAsia="en-US"/>
        </w:rPr>
        <w:t>субъекта малого и среднего предпринимательства</w:t>
      </w:r>
      <w:r w:rsidRPr="00C12D4D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адрес _____________________________________________________________________________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C12D4D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C12D4D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C12D4D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C12D4D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AE6D74" w:rsidRPr="00C12D4D" w:rsidRDefault="00AE6D74" w:rsidP="00AE6D7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2D4D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2D4D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E6D74" w:rsidRPr="00C12D4D" w:rsidRDefault="00AE6D74" w:rsidP="00AE6D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2D4D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</w:t>
      </w:r>
      <w:r w:rsidRPr="00C12D4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если данные действия предусмотрены федеральным законодательством и иными нормативными правовыми актами.</w:t>
      </w:r>
    </w:p>
    <w:p w:rsidR="00AE6D74" w:rsidRPr="00C12D4D" w:rsidRDefault="00AE6D74" w:rsidP="00AE6D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AE6D74" w:rsidRPr="00C12D4D" w:rsidRDefault="00AE6D74" w:rsidP="00AE6D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E6D74" w:rsidRPr="00C12D4D" w:rsidRDefault="00AE6D74" w:rsidP="00AE6D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E6D74" w:rsidRPr="00C12D4D" w:rsidRDefault="00AE6D74" w:rsidP="00AE6D7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AE6D74" w:rsidRPr="00C12D4D" w:rsidRDefault="00AE6D74" w:rsidP="00AE6D7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C12D4D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C12D4D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C12D4D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C12D4D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C12D4D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C12D4D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C12D4D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AE6D74" w:rsidRPr="00C12D4D" w:rsidRDefault="00AE6D74" w:rsidP="00AE6D7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C12D4D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AE6D74" w:rsidRPr="00C12D4D" w:rsidRDefault="00AE6D74" w:rsidP="00AE6D7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C12D4D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C12D4D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605F14" w:rsidRPr="00AE6D74" w:rsidRDefault="00605F14">
      <w:pPr>
        <w:rPr>
          <w:lang w:val="x-none"/>
        </w:rPr>
      </w:pPr>
      <w:bookmarkStart w:id="2" w:name="_GoBack"/>
      <w:bookmarkEnd w:id="2"/>
    </w:p>
    <w:sectPr w:rsidR="00605F14" w:rsidRPr="00AE6D74" w:rsidSect="007471E0">
      <w:pgSz w:w="11906" w:h="16838"/>
      <w:pgMar w:top="1021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1E"/>
    <w:rsid w:val="00605F14"/>
    <w:rsid w:val="007471E0"/>
    <w:rsid w:val="00AE6D74"/>
    <w:rsid w:val="00C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5295-362B-42CE-9168-0417957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7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D7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8159</Characters>
  <Application>Microsoft Office Word</Application>
  <DocSecurity>0</DocSecurity>
  <Lines>67</Lines>
  <Paragraphs>19</Paragraphs>
  <ScaleCrop>false</ScaleCrop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2023-07-13T06:53:00Z</dcterms:created>
  <dcterms:modified xsi:type="dcterms:W3CDTF">2023-07-13T06:53:00Z</dcterms:modified>
</cp:coreProperties>
</file>